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E9" w:rsidRDefault="004C271F">
      <w:pPr>
        <w:pStyle w:val="Heading3"/>
        <w:ind w:left="0" w:right="-810"/>
        <w:rPr>
          <w:rFonts w:ascii="Arial" w:eastAsia="Arial" w:hAnsi="Arial" w:cs="Arial"/>
          <w:sz w:val="36"/>
          <w:szCs w:val="36"/>
        </w:rPr>
      </w:pPr>
      <w:r>
        <w:rPr>
          <w:rFonts w:ascii="Arial" w:eastAsia="Arial" w:hAnsi="Arial" w:cs="Arial"/>
          <w:noProof/>
          <w:sz w:val="36"/>
          <w:szCs w:val="36"/>
        </w:rPr>
        <w:drawing>
          <wp:inline distT="0" distB="0" distL="0" distR="0">
            <wp:extent cx="1058905" cy="9784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58905" cy="978408"/>
                    </a:xfrm>
                    <a:prstGeom prst="rect">
                      <a:avLst/>
                    </a:prstGeom>
                    <a:ln/>
                  </pic:spPr>
                </pic:pic>
              </a:graphicData>
            </a:graphic>
          </wp:inline>
        </w:drawing>
      </w:r>
    </w:p>
    <w:p w:rsidR="00F467E9" w:rsidRDefault="00F467E9">
      <w:pPr>
        <w:pStyle w:val="Heading1"/>
        <w:ind w:right="-810"/>
        <w:jc w:val="center"/>
        <w:rPr>
          <w:rFonts w:ascii="Times New Roman" w:eastAsia="Times New Roman" w:hAnsi="Times New Roman" w:cs="Times New Roman"/>
          <w:sz w:val="22"/>
          <w:szCs w:val="22"/>
        </w:rPr>
      </w:pPr>
      <w:bookmarkStart w:id="0" w:name="_2c6w4dm71i1w" w:colFirst="0" w:colLast="0"/>
      <w:bookmarkEnd w:id="0"/>
    </w:p>
    <w:p w:rsidR="00F467E9" w:rsidRDefault="004C271F">
      <w:pPr>
        <w:pStyle w:val="Heading1"/>
        <w:ind w:right="-810"/>
        <w:jc w:val="center"/>
        <w:rPr>
          <w:rFonts w:ascii="Times New Roman" w:eastAsia="Times New Roman" w:hAnsi="Times New Roman" w:cs="Times New Roman"/>
          <w:sz w:val="22"/>
          <w:szCs w:val="22"/>
        </w:rPr>
      </w:pPr>
      <w:bookmarkStart w:id="1" w:name="_633l0s6wjih7" w:colFirst="0" w:colLast="0"/>
      <w:bookmarkEnd w:id="1"/>
      <w:r>
        <w:rPr>
          <w:rFonts w:ascii="Times New Roman" w:eastAsia="Times New Roman" w:hAnsi="Times New Roman" w:cs="Times New Roman"/>
          <w:sz w:val="22"/>
          <w:szCs w:val="22"/>
        </w:rPr>
        <w:t xml:space="preserve">The </w:t>
      </w:r>
      <w:r>
        <w:rPr>
          <w:rFonts w:ascii="Times New Roman" w:eastAsia="Times New Roman" w:hAnsi="Times New Roman" w:cs="Times New Roman"/>
          <w:color w:val="222222"/>
          <w:sz w:val="22"/>
          <w:szCs w:val="22"/>
        </w:rPr>
        <w:t xml:space="preserve">J. Keith </w:t>
      </w:r>
      <w:proofErr w:type="spellStart"/>
      <w:r>
        <w:rPr>
          <w:rFonts w:ascii="Times New Roman" w:eastAsia="Times New Roman" w:hAnsi="Times New Roman" w:cs="Times New Roman"/>
          <w:color w:val="222222"/>
          <w:sz w:val="22"/>
          <w:szCs w:val="22"/>
        </w:rPr>
        <w:t>Behner</w:t>
      </w:r>
      <w:proofErr w:type="spellEnd"/>
      <w:r>
        <w:rPr>
          <w:rFonts w:ascii="Times New Roman" w:eastAsia="Times New Roman" w:hAnsi="Times New Roman" w:cs="Times New Roman"/>
          <w:color w:val="222222"/>
          <w:sz w:val="22"/>
          <w:szCs w:val="22"/>
        </w:rPr>
        <w:t xml:space="preserve"> and Catherine M. </w:t>
      </w:r>
      <w:proofErr w:type="spellStart"/>
      <w:r>
        <w:rPr>
          <w:rFonts w:ascii="Times New Roman" w:eastAsia="Times New Roman" w:hAnsi="Times New Roman" w:cs="Times New Roman"/>
          <w:color w:val="222222"/>
          <w:sz w:val="22"/>
          <w:szCs w:val="22"/>
        </w:rPr>
        <w:t>Stiefel</w:t>
      </w:r>
      <w:proofErr w:type="spellEnd"/>
      <w:r>
        <w:rPr>
          <w:rFonts w:ascii="Times New Roman" w:eastAsia="Times New Roman" w:hAnsi="Times New Roman" w:cs="Times New Roman"/>
          <w:color w:val="222222"/>
          <w:sz w:val="22"/>
          <w:szCs w:val="22"/>
        </w:rPr>
        <w:t xml:space="preserve"> Program: </w:t>
      </w:r>
      <w:r>
        <w:rPr>
          <w:rFonts w:ascii="Times New Roman" w:eastAsia="Times New Roman" w:hAnsi="Times New Roman" w:cs="Times New Roman"/>
          <w:sz w:val="22"/>
          <w:szCs w:val="22"/>
        </w:rPr>
        <w:t>Application for Faculty Funding</w:t>
      </w:r>
    </w:p>
    <w:p w:rsidR="00F467E9" w:rsidRDefault="00F467E9"/>
    <w:p w:rsidR="00F467E9" w:rsidRDefault="004C271F">
      <w:pPr>
        <w:spacing w:after="120"/>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color w:val="222222"/>
          <w:sz w:val="22"/>
          <w:szCs w:val="22"/>
        </w:rPr>
        <w:t xml:space="preserve">J. Keith </w:t>
      </w:r>
      <w:proofErr w:type="spellStart"/>
      <w:r>
        <w:rPr>
          <w:rFonts w:ascii="Times New Roman" w:eastAsia="Times New Roman" w:hAnsi="Times New Roman" w:cs="Times New Roman"/>
          <w:color w:val="222222"/>
          <w:sz w:val="22"/>
          <w:szCs w:val="22"/>
        </w:rPr>
        <w:t>Behner</w:t>
      </w:r>
      <w:proofErr w:type="spellEnd"/>
      <w:r>
        <w:rPr>
          <w:rFonts w:ascii="Times New Roman" w:eastAsia="Times New Roman" w:hAnsi="Times New Roman" w:cs="Times New Roman"/>
          <w:color w:val="222222"/>
          <w:sz w:val="22"/>
          <w:szCs w:val="22"/>
        </w:rPr>
        <w:t xml:space="preserve"> and Catherine M. </w:t>
      </w:r>
      <w:proofErr w:type="spellStart"/>
      <w:r>
        <w:rPr>
          <w:rFonts w:ascii="Times New Roman" w:eastAsia="Times New Roman" w:hAnsi="Times New Roman" w:cs="Times New Roman"/>
          <w:color w:val="222222"/>
          <w:sz w:val="22"/>
          <w:szCs w:val="22"/>
        </w:rPr>
        <w:t>Stiefel</w:t>
      </w:r>
      <w:proofErr w:type="spellEnd"/>
      <w:r>
        <w:rPr>
          <w:rFonts w:ascii="Times New Roman" w:eastAsia="Times New Roman" w:hAnsi="Times New Roman" w:cs="Times New Roman"/>
          <w:color w:val="222222"/>
          <w:sz w:val="22"/>
          <w:szCs w:val="22"/>
        </w:rPr>
        <w:t xml:space="preserve"> Program on Brazil is an interdisciplinary, university-wide program dedicated to advancing scholarship and teaching on Brazil. </w:t>
      </w:r>
      <w:r>
        <w:rPr>
          <w:rFonts w:ascii="Times New Roman" w:eastAsia="Times New Roman" w:hAnsi="Times New Roman" w:cs="Times New Roman"/>
          <w:sz w:val="22"/>
          <w:szCs w:val="22"/>
        </w:rPr>
        <w:t>The Program on Brazil (</w:t>
      </w:r>
      <w:proofErr w:type="spellStart"/>
      <w:r>
        <w:rPr>
          <w:rFonts w:ascii="Times New Roman" w:eastAsia="Times New Roman" w:hAnsi="Times New Roman" w:cs="Times New Roman"/>
          <w:sz w:val="22"/>
          <w:szCs w:val="22"/>
        </w:rPr>
        <w:t>PoB</w:t>
      </w:r>
      <w:proofErr w:type="spellEnd"/>
      <w:r>
        <w:rPr>
          <w:rFonts w:ascii="Times New Roman" w:eastAsia="Times New Roman" w:hAnsi="Times New Roman" w:cs="Times New Roman"/>
          <w:sz w:val="22"/>
          <w:szCs w:val="22"/>
        </w:rPr>
        <w:t xml:space="preserve">) seeks to expand faculty research in or on Brazil by offering </w:t>
      </w:r>
      <w:r>
        <w:rPr>
          <w:rFonts w:ascii="Times New Roman" w:eastAsia="Times New Roman" w:hAnsi="Times New Roman" w:cs="Times New Roman"/>
          <w:sz w:val="22"/>
          <w:szCs w:val="22"/>
        </w:rPr>
        <w:t xml:space="preserve">seed money for preliminary projects that increase competitiveness for extramural funding, develop deeper ties to Brazilian universities and organizations, and lead to collaborations with Brazilian scholars. </w:t>
      </w:r>
    </w:p>
    <w:p w:rsidR="00F467E9" w:rsidRDefault="006B680E">
      <w:pPr>
        <w:spacing w:after="120"/>
        <w:ind w:right="-360"/>
        <w:rPr>
          <w:rFonts w:ascii="Times New Roman" w:eastAsia="Times New Roman" w:hAnsi="Times New Roman" w:cs="Times New Roman"/>
          <w:sz w:val="22"/>
          <w:szCs w:val="22"/>
        </w:rPr>
      </w:pPr>
      <w:r w:rsidRPr="006B680E">
        <w:rPr>
          <w:rFonts w:ascii="Times New Roman" w:eastAsia="Times New Roman" w:hAnsi="Times New Roman" w:cs="Times New Roman"/>
          <w:sz w:val="22"/>
          <w:szCs w:val="22"/>
        </w:rPr>
        <w:t>This competition</w:t>
      </w:r>
      <w:bookmarkStart w:id="2" w:name="_GoBack"/>
      <w:bookmarkEnd w:id="2"/>
      <w:r w:rsidR="004C271F">
        <w:rPr>
          <w:rFonts w:ascii="Times New Roman" w:eastAsia="Times New Roman" w:hAnsi="Times New Roman" w:cs="Times New Roman"/>
          <w:sz w:val="22"/>
          <w:szCs w:val="22"/>
        </w:rPr>
        <w:t xml:space="preserve"> is open to all Unit 3 faculty, except th</w:t>
      </w:r>
      <w:r w:rsidR="004C271F">
        <w:rPr>
          <w:rFonts w:ascii="Times New Roman" w:eastAsia="Times New Roman" w:hAnsi="Times New Roman" w:cs="Times New Roman"/>
          <w:sz w:val="22"/>
          <w:szCs w:val="22"/>
        </w:rPr>
        <w:t xml:space="preserve">ose who received research funding from the Program in the previous year. </w:t>
      </w:r>
    </w:p>
    <w:p w:rsidR="00F467E9" w:rsidRDefault="00F467E9">
      <w:pPr>
        <w:spacing w:after="120"/>
        <w:ind w:right="-360"/>
        <w:rPr>
          <w:rFonts w:ascii="Times New Roman" w:eastAsia="Times New Roman" w:hAnsi="Times New Roman" w:cs="Times New Roman"/>
          <w:sz w:val="22"/>
          <w:szCs w:val="22"/>
        </w:rPr>
      </w:pPr>
    </w:p>
    <w:p w:rsidR="00F467E9" w:rsidRDefault="004C271F">
      <w:pPr>
        <w:ind w:right="-810"/>
        <w:rPr>
          <w:rFonts w:ascii="Times New Roman" w:eastAsia="Times New Roman" w:hAnsi="Times New Roman" w:cs="Times New Roman"/>
          <w:b/>
          <w:sz w:val="22"/>
          <w:szCs w:val="22"/>
        </w:rPr>
      </w:pPr>
      <w:r>
        <w:rPr>
          <w:rFonts w:ascii="Times New Roman" w:eastAsia="Times New Roman" w:hAnsi="Times New Roman" w:cs="Times New Roman"/>
          <w:b/>
          <w:sz w:val="22"/>
          <w:szCs w:val="22"/>
        </w:rPr>
        <w:t>Criteria for Review</w:t>
      </w:r>
    </w:p>
    <w:p w:rsidR="00F467E9" w:rsidRDefault="00F467E9">
      <w:pPr>
        <w:ind w:right="-810"/>
        <w:rPr>
          <w:rFonts w:ascii="Times New Roman" w:eastAsia="Times New Roman" w:hAnsi="Times New Roman" w:cs="Times New Roman"/>
          <w:b/>
          <w:sz w:val="22"/>
          <w:szCs w:val="22"/>
        </w:rPr>
      </w:pPr>
    </w:p>
    <w:p w:rsidR="00F467E9" w:rsidRDefault="004C271F">
      <w:pPr>
        <w:spacing w:after="120"/>
        <w:ind w:right="-80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primary criteria used in evaluating applications for funding are as follows: </w:t>
      </w:r>
    </w:p>
    <w:p w:rsidR="00F467E9" w:rsidRDefault="00F467E9">
      <w:pPr>
        <w:spacing w:after="120"/>
        <w:ind w:right="-806"/>
        <w:rPr>
          <w:rFonts w:ascii="Times New Roman" w:eastAsia="Times New Roman" w:hAnsi="Times New Roman" w:cs="Times New Roman"/>
          <w:sz w:val="22"/>
          <w:szCs w:val="22"/>
        </w:rPr>
      </w:pPr>
    </w:p>
    <w:p w:rsidR="00F467E9" w:rsidRDefault="004C271F">
      <w:pPr>
        <w:numPr>
          <w:ilvl w:val="0"/>
          <w:numId w:val="1"/>
        </w:num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Relevance or merit of the proposal to the goals of the </w:t>
      </w:r>
      <w:proofErr w:type="spellStart"/>
      <w:r>
        <w:rPr>
          <w:rFonts w:ascii="Times New Roman" w:eastAsia="Times New Roman" w:hAnsi="Times New Roman" w:cs="Times New Roman"/>
          <w:sz w:val="22"/>
          <w:szCs w:val="22"/>
        </w:rPr>
        <w:t>PoB</w:t>
      </w:r>
      <w:proofErr w:type="spellEnd"/>
      <w:r>
        <w:rPr>
          <w:rFonts w:ascii="Times New Roman" w:eastAsia="Times New Roman" w:hAnsi="Times New Roman" w:cs="Times New Roman"/>
          <w:sz w:val="22"/>
          <w:szCs w:val="22"/>
        </w:rPr>
        <w:t xml:space="preserve">, </w:t>
      </w:r>
    </w:p>
    <w:p w:rsidR="00F467E9" w:rsidRDefault="004C271F">
      <w:pPr>
        <w:numPr>
          <w:ilvl w:val="0"/>
          <w:numId w:val="1"/>
        </w:num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Expertise of the</w:t>
      </w:r>
      <w:r>
        <w:rPr>
          <w:rFonts w:ascii="Times New Roman" w:eastAsia="Times New Roman" w:hAnsi="Times New Roman" w:cs="Times New Roman"/>
          <w:sz w:val="22"/>
          <w:szCs w:val="22"/>
        </w:rPr>
        <w:t xml:space="preserve"> applicant in Brazil and the area of investigation, </w:t>
      </w:r>
    </w:p>
    <w:p w:rsidR="00F467E9" w:rsidRDefault="004C271F">
      <w:pPr>
        <w:numPr>
          <w:ilvl w:val="0"/>
          <w:numId w:val="1"/>
        </w:num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Probability of leading to refereed publications, exhibitions, or performances, </w:t>
      </w:r>
    </w:p>
    <w:p w:rsidR="00F467E9" w:rsidRDefault="004C271F">
      <w:pPr>
        <w:numPr>
          <w:ilvl w:val="0"/>
          <w:numId w:val="1"/>
        </w:num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Likelihood of creating sustainable ties to Brazilian universities and organizations,</w:t>
      </w:r>
    </w:p>
    <w:p w:rsidR="00F467E9" w:rsidRDefault="004C271F">
      <w:pPr>
        <w:numPr>
          <w:ilvl w:val="0"/>
          <w:numId w:val="1"/>
        </w:num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Educational impact on students and nat</w:t>
      </w:r>
      <w:r>
        <w:rPr>
          <w:rFonts w:ascii="Times New Roman" w:eastAsia="Times New Roman" w:hAnsi="Times New Roman" w:cs="Times New Roman"/>
          <w:sz w:val="22"/>
          <w:szCs w:val="22"/>
        </w:rPr>
        <w:t>ure of student involvement,</w:t>
      </w:r>
    </w:p>
    <w:p w:rsidR="00F467E9" w:rsidRDefault="004C271F">
      <w:pPr>
        <w:numPr>
          <w:ilvl w:val="0"/>
          <w:numId w:val="1"/>
        </w:numPr>
        <w:ind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Likelihood of obtaining extramural funding,</w:t>
      </w:r>
    </w:p>
    <w:p w:rsidR="00F467E9" w:rsidRDefault="00F467E9">
      <w:pPr>
        <w:ind w:right="-360"/>
        <w:rPr>
          <w:rFonts w:ascii="Times New Roman" w:eastAsia="Times New Roman" w:hAnsi="Times New Roman" w:cs="Times New Roman"/>
          <w:b/>
          <w:sz w:val="22"/>
          <w:szCs w:val="22"/>
        </w:rPr>
      </w:pPr>
    </w:p>
    <w:p w:rsidR="00F467E9" w:rsidRDefault="004C271F">
      <w:pPr>
        <w:ind w:right="-810"/>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Application Packet Components</w:t>
      </w:r>
    </w:p>
    <w:p w:rsidR="00F467E9" w:rsidRDefault="00F467E9">
      <w:pPr>
        <w:ind w:right="-810"/>
        <w:rPr>
          <w:rFonts w:ascii="Times New Roman" w:eastAsia="Times New Roman" w:hAnsi="Times New Roman" w:cs="Times New Roman"/>
          <w:b/>
          <w:sz w:val="22"/>
          <w:szCs w:val="22"/>
        </w:rPr>
      </w:pPr>
    </w:p>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Applicant Information</w:t>
      </w:r>
    </w:p>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Abstract in lay terminology (maximum of 150 words)</w:t>
      </w:r>
    </w:p>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Project Description (maximum 1000 words including references)</w:t>
      </w:r>
    </w:p>
    <w:p w:rsidR="00F467E9" w:rsidRDefault="004C271F">
      <w:pPr>
        <w:pStyle w:val="Heading1"/>
        <w:ind w:right="-81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4.</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Experience and Qualifications (maximum of 350 words)</w:t>
      </w:r>
    </w:p>
    <w:p w:rsidR="00F467E9" w:rsidRDefault="004C271F">
      <w:pPr>
        <w:pStyle w:val="Heading1"/>
        <w:ind w:right="-81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5. </w:t>
      </w:r>
      <w:r>
        <w:rPr>
          <w:rFonts w:ascii="Times New Roman" w:eastAsia="Times New Roman" w:hAnsi="Times New Roman" w:cs="Times New Roman"/>
          <w:b w:val="0"/>
          <w:sz w:val="22"/>
          <w:szCs w:val="22"/>
        </w:rPr>
        <w:tab/>
        <w:t>Itemized Budget and Budget Justification</w:t>
      </w:r>
    </w:p>
    <w:p w:rsidR="00F467E9" w:rsidRDefault="00F467E9">
      <w:pPr>
        <w:pStyle w:val="Heading1"/>
        <w:ind w:right="-810"/>
        <w:rPr>
          <w:rFonts w:ascii="Times New Roman" w:eastAsia="Times New Roman" w:hAnsi="Times New Roman" w:cs="Times New Roman"/>
          <w:b w:val="0"/>
          <w:sz w:val="22"/>
          <w:szCs w:val="22"/>
        </w:rPr>
      </w:pPr>
    </w:p>
    <w:p w:rsidR="00F467E9" w:rsidRDefault="00F467E9">
      <w:pPr>
        <w:pStyle w:val="Heading1"/>
        <w:ind w:right="-810"/>
        <w:rPr>
          <w:rFonts w:ascii="Times New Roman" w:eastAsia="Times New Roman" w:hAnsi="Times New Roman" w:cs="Times New Roman"/>
          <w:b w:val="0"/>
          <w:sz w:val="22"/>
          <w:szCs w:val="22"/>
        </w:rPr>
      </w:pPr>
    </w:p>
    <w:p w:rsidR="00F467E9" w:rsidRDefault="004C271F">
      <w:pPr>
        <w:pStyle w:val="Heading1"/>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Submission</w:t>
      </w:r>
    </w:p>
    <w:p w:rsidR="00F467E9" w:rsidRDefault="00F467E9">
      <w:pPr>
        <w:rPr>
          <w:rFonts w:ascii="Times New Roman" w:eastAsia="Times New Roman" w:hAnsi="Times New Roman" w:cs="Times New Roman"/>
          <w:sz w:val="22"/>
          <w:szCs w:val="22"/>
        </w:rPr>
      </w:pPr>
    </w:p>
    <w:p w:rsidR="00F467E9" w:rsidRDefault="004C271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the 2019 competition, faculty may propose field research or to bring a research collaborator to campus to advance a project. Submit all application materials in a single to Erika Larkins at </w:t>
      </w:r>
      <w:hyperlink r:id="rId8">
        <w:r>
          <w:rPr>
            <w:rFonts w:ascii="Times New Roman" w:eastAsia="Times New Roman" w:hAnsi="Times New Roman" w:cs="Times New Roman"/>
            <w:color w:val="1155CC"/>
            <w:sz w:val="22"/>
            <w:szCs w:val="22"/>
            <w:u w:val="single"/>
          </w:rPr>
          <w:t>erika.larkins</w:t>
        </w:r>
        <w:r>
          <w:rPr>
            <w:rFonts w:ascii="Times New Roman" w:eastAsia="Times New Roman" w:hAnsi="Times New Roman" w:cs="Times New Roman"/>
            <w:color w:val="1155CC"/>
            <w:sz w:val="22"/>
            <w:szCs w:val="22"/>
            <w:u w:val="single"/>
          </w:rPr>
          <w:t>@sdsu.edu</w:t>
        </w:r>
      </w:hyperlink>
      <w:r>
        <w:rPr>
          <w:rFonts w:ascii="Times New Roman" w:eastAsia="Times New Roman" w:hAnsi="Times New Roman" w:cs="Times New Roman"/>
          <w:sz w:val="22"/>
          <w:szCs w:val="22"/>
        </w:rPr>
        <w:t xml:space="preserve"> and </w:t>
      </w:r>
      <w:hyperlink r:id="rId9">
        <w:r>
          <w:rPr>
            <w:rFonts w:ascii="Times New Roman" w:eastAsia="Times New Roman" w:hAnsi="Times New Roman" w:cs="Times New Roman"/>
            <w:color w:val="1155CC"/>
            <w:sz w:val="22"/>
            <w:szCs w:val="22"/>
            <w:u w:val="single"/>
          </w:rPr>
          <w:t>brazilcoordinator@sdsu.edu</w:t>
        </w:r>
      </w:hyperlink>
      <w:r>
        <w:rPr>
          <w:rFonts w:ascii="Times New Roman" w:eastAsia="Times New Roman" w:hAnsi="Times New Roman" w:cs="Times New Roman"/>
          <w:sz w:val="22"/>
          <w:szCs w:val="22"/>
        </w:rPr>
        <w:t xml:space="preserve">. </w:t>
      </w:r>
    </w:p>
    <w:p w:rsidR="00F467E9" w:rsidRDefault="00F467E9">
      <w:pPr>
        <w:rPr>
          <w:rFonts w:ascii="Times New Roman" w:eastAsia="Times New Roman" w:hAnsi="Times New Roman" w:cs="Times New Roman"/>
          <w:sz w:val="22"/>
          <w:szCs w:val="22"/>
        </w:rPr>
      </w:pPr>
    </w:p>
    <w:p w:rsidR="00F467E9" w:rsidRDefault="004C271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Requests for support will reviewed by a committee starting March </w:t>
      </w:r>
      <w:proofErr w:type="gramStart"/>
      <w:r>
        <w:rPr>
          <w:rFonts w:ascii="Times New Roman" w:eastAsia="Times New Roman" w:hAnsi="Times New Roman" w:cs="Times New Roman"/>
          <w:sz w:val="22"/>
          <w:szCs w:val="22"/>
        </w:rPr>
        <w:t>11th</w:t>
      </w:r>
      <w:proofErr w:type="gramEnd"/>
      <w:r>
        <w:rPr>
          <w:rFonts w:ascii="Times New Roman" w:eastAsia="Times New Roman" w:hAnsi="Times New Roman" w:cs="Times New Roman"/>
          <w:sz w:val="22"/>
          <w:szCs w:val="22"/>
        </w:rPr>
        <w:t>.</w:t>
      </w:r>
    </w:p>
    <w:p w:rsidR="00F467E9" w:rsidRDefault="00F467E9">
      <w:pPr>
        <w:rPr>
          <w:rFonts w:ascii="Times New Roman" w:eastAsia="Times New Roman" w:hAnsi="Times New Roman" w:cs="Times New Roman"/>
          <w:sz w:val="22"/>
          <w:szCs w:val="22"/>
        </w:rPr>
      </w:pPr>
    </w:p>
    <w:p w:rsidR="00F467E9" w:rsidRDefault="00F467E9">
      <w:pPr>
        <w:ind w:right="-810"/>
        <w:jc w:val="center"/>
        <w:rPr>
          <w:rFonts w:ascii="Times New Roman" w:eastAsia="Times New Roman" w:hAnsi="Times New Roman" w:cs="Times New Roman"/>
          <w:b/>
          <w:sz w:val="22"/>
          <w:szCs w:val="22"/>
        </w:rPr>
      </w:pPr>
    </w:p>
    <w:p w:rsidR="00F467E9" w:rsidRDefault="004C271F">
      <w:pPr>
        <w:ind w:right="-81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Do not include this page with your application</w:t>
      </w:r>
    </w:p>
    <w:p w:rsidR="00F467E9" w:rsidRDefault="00F467E9">
      <w:pPr>
        <w:ind w:right="-810"/>
        <w:jc w:val="center"/>
        <w:rPr>
          <w:rFonts w:ascii="Times New Roman" w:eastAsia="Times New Roman" w:hAnsi="Times New Roman" w:cs="Times New Roman"/>
          <w:b/>
          <w:sz w:val="22"/>
          <w:szCs w:val="22"/>
        </w:rPr>
      </w:pPr>
    </w:p>
    <w:p w:rsidR="00F467E9" w:rsidRDefault="00F467E9">
      <w:pPr>
        <w:ind w:right="-810"/>
        <w:jc w:val="center"/>
        <w:rPr>
          <w:rFonts w:ascii="Times New Roman" w:eastAsia="Times New Roman" w:hAnsi="Times New Roman" w:cs="Times New Roman"/>
          <w:b/>
          <w:sz w:val="22"/>
          <w:szCs w:val="22"/>
        </w:rPr>
      </w:pPr>
    </w:p>
    <w:p w:rsidR="00F467E9" w:rsidRDefault="00F467E9">
      <w:pPr>
        <w:pStyle w:val="Heading1"/>
        <w:ind w:right="-810"/>
        <w:jc w:val="center"/>
        <w:rPr>
          <w:rFonts w:ascii="Times New Roman" w:eastAsia="Times New Roman" w:hAnsi="Times New Roman" w:cs="Times New Roman"/>
          <w:sz w:val="22"/>
          <w:szCs w:val="22"/>
        </w:rPr>
      </w:pPr>
    </w:p>
    <w:p w:rsidR="00F467E9" w:rsidRDefault="004C271F">
      <w:pPr>
        <w:pStyle w:val="Heading1"/>
        <w:ind w:right="-81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color w:val="222222"/>
          <w:sz w:val="22"/>
          <w:szCs w:val="22"/>
        </w:rPr>
        <w:t xml:space="preserve">J. Keith </w:t>
      </w:r>
      <w:proofErr w:type="spellStart"/>
      <w:r>
        <w:rPr>
          <w:rFonts w:ascii="Times New Roman" w:eastAsia="Times New Roman" w:hAnsi="Times New Roman" w:cs="Times New Roman"/>
          <w:color w:val="222222"/>
          <w:sz w:val="22"/>
          <w:szCs w:val="22"/>
        </w:rPr>
        <w:t>Behner</w:t>
      </w:r>
      <w:proofErr w:type="spellEnd"/>
      <w:r>
        <w:rPr>
          <w:rFonts w:ascii="Times New Roman" w:eastAsia="Times New Roman" w:hAnsi="Times New Roman" w:cs="Times New Roman"/>
          <w:color w:val="222222"/>
          <w:sz w:val="22"/>
          <w:szCs w:val="22"/>
        </w:rPr>
        <w:t xml:space="preserve"> and Catherine M.</w:t>
      </w:r>
      <w:r>
        <w:rPr>
          <w:rFonts w:ascii="Times New Roman" w:eastAsia="Times New Roman" w:hAnsi="Times New Roman" w:cs="Times New Roman"/>
          <w:color w:val="222222"/>
          <w:sz w:val="22"/>
          <w:szCs w:val="22"/>
        </w:rPr>
        <w:t xml:space="preserve"> </w:t>
      </w:r>
      <w:proofErr w:type="spellStart"/>
      <w:r>
        <w:rPr>
          <w:rFonts w:ascii="Times New Roman" w:eastAsia="Times New Roman" w:hAnsi="Times New Roman" w:cs="Times New Roman"/>
          <w:color w:val="222222"/>
          <w:sz w:val="22"/>
          <w:szCs w:val="22"/>
        </w:rPr>
        <w:t>Stiefel</w:t>
      </w:r>
      <w:proofErr w:type="spellEnd"/>
      <w:r>
        <w:rPr>
          <w:rFonts w:ascii="Times New Roman" w:eastAsia="Times New Roman" w:hAnsi="Times New Roman" w:cs="Times New Roman"/>
          <w:color w:val="222222"/>
          <w:sz w:val="22"/>
          <w:szCs w:val="22"/>
        </w:rPr>
        <w:t xml:space="preserve"> Program: </w:t>
      </w:r>
      <w:r>
        <w:rPr>
          <w:rFonts w:ascii="Times New Roman" w:eastAsia="Times New Roman" w:hAnsi="Times New Roman" w:cs="Times New Roman"/>
          <w:sz w:val="22"/>
          <w:szCs w:val="22"/>
        </w:rPr>
        <w:t>Application for Faculty Funding</w:t>
      </w:r>
    </w:p>
    <w:p w:rsidR="00F467E9" w:rsidRDefault="00F467E9">
      <w:pPr>
        <w:pStyle w:val="Heading1"/>
        <w:ind w:right="-810"/>
        <w:rPr>
          <w:rFonts w:ascii="Times New Roman" w:eastAsia="Times New Roman" w:hAnsi="Times New Roman" w:cs="Times New Roman"/>
          <w:sz w:val="22"/>
          <w:szCs w:val="22"/>
        </w:rPr>
      </w:pPr>
    </w:p>
    <w:p w:rsidR="00F467E9" w:rsidRDefault="004C271F">
      <w:pPr>
        <w:pStyle w:val="Heading1"/>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Instructions:</w:t>
      </w:r>
    </w:p>
    <w:p w:rsidR="00F467E9" w:rsidRDefault="004C271F">
      <w:pPr>
        <w:numPr>
          <w:ilvl w:val="0"/>
          <w:numId w:val="5"/>
        </w:numPr>
        <w:pBdr>
          <w:top w:val="nil"/>
          <w:left w:val="nil"/>
          <w:bottom w:val="nil"/>
          <w:right w:val="nil"/>
          <w:between w:val="nil"/>
        </w:pBdr>
        <w:tabs>
          <w:tab w:val="center" w:pos="4320"/>
          <w:tab w:val="right" w:pos="8640"/>
        </w:tabs>
        <w:spacing w:before="280"/>
        <w:ind w:right="-8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Complete each section of this application on separate paper.</w:t>
      </w:r>
    </w:p>
    <w:p w:rsidR="00F467E9" w:rsidRDefault="004C271F">
      <w:pPr>
        <w:numPr>
          <w:ilvl w:val="0"/>
          <w:numId w:val="5"/>
        </w:numPr>
        <w:pBdr>
          <w:top w:val="nil"/>
          <w:left w:val="nil"/>
          <w:bottom w:val="nil"/>
          <w:right w:val="nil"/>
          <w:between w:val="nil"/>
        </w:pBdr>
        <w:tabs>
          <w:tab w:val="center" w:pos="4320"/>
          <w:tab w:val="right" w:pos="8640"/>
        </w:tabs>
        <w:ind w:right="-8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 not exceed </w:t>
      </w:r>
      <w:r>
        <w:rPr>
          <w:rFonts w:ascii="Times New Roman" w:eastAsia="Times New Roman" w:hAnsi="Times New Roman" w:cs="Times New Roman"/>
          <w:sz w:val="22"/>
          <w:szCs w:val="22"/>
        </w:rPr>
        <w:t>word</w:t>
      </w:r>
      <w:r>
        <w:rPr>
          <w:rFonts w:ascii="Times New Roman" w:eastAsia="Times New Roman" w:hAnsi="Times New Roman" w:cs="Times New Roman"/>
          <w:color w:val="000000"/>
          <w:sz w:val="22"/>
          <w:szCs w:val="22"/>
        </w:rPr>
        <w:t xml:space="preserve"> limit; use no less than </w:t>
      </w:r>
      <w:proofErr w:type="gramStart"/>
      <w:r>
        <w:rPr>
          <w:rFonts w:ascii="Times New Roman" w:eastAsia="Times New Roman" w:hAnsi="Times New Roman" w:cs="Times New Roman"/>
          <w:color w:val="000000"/>
          <w:sz w:val="22"/>
          <w:szCs w:val="22"/>
        </w:rPr>
        <w:t>12 point</w:t>
      </w:r>
      <w:proofErr w:type="gramEnd"/>
      <w:r>
        <w:rPr>
          <w:rFonts w:ascii="Times New Roman" w:eastAsia="Times New Roman" w:hAnsi="Times New Roman" w:cs="Times New Roman"/>
          <w:color w:val="000000"/>
          <w:sz w:val="22"/>
          <w:szCs w:val="22"/>
        </w:rPr>
        <w:t xml:space="preserve"> font.</w:t>
      </w:r>
    </w:p>
    <w:p w:rsidR="00F467E9" w:rsidRDefault="004C271F">
      <w:pPr>
        <w:numPr>
          <w:ilvl w:val="0"/>
          <w:numId w:val="5"/>
        </w:numPr>
        <w:pBdr>
          <w:top w:val="nil"/>
          <w:left w:val="nil"/>
          <w:bottom w:val="nil"/>
          <w:right w:val="nil"/>
          <w:between w:val="nil"/>
        </w:pBdr>
        <w:tabs>
          <w:tab w:val="center" w:pos="4320"/>
          <w:tab w:val="right" w:pos="864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Proposals must conform to word limits</w:t>
      </w:r>
      <w:r>
        <w:rPr>
          <w:rFonts w:ascii="Times New Roman" w:eastAsia="Times New Roman" w:hAnsi="Times New Roman" w:cs="Times New Roman"/>
          <w:sz w:val="22"/>
          <w:szCs w:val="22"/>
        </w:rPr>
        <w:t xml:space="preserve"> and </w:t>
      </w:r>
      <w:r>
        <w:rPr>
          <w:rFonts w:ascii="Times New Roman" w:eastAsia="Times New Roman" w:hAnsi="Times New Roman" w:cs="Times New Roman"/>
          <w:color w:val="000000"/>
          <w:sz w:val="22"/>
          <w:szCs w:val="22"/>
        </w:rPr>
        <w:t>be complete</w:t>
      </w:r>
      <w:r>
        <w:rPr>
          <w:rFonts w:ascii="Times New Roman" w:eastAsia="Times New Roman" w:hAnsi="Times New Roman" w:cs="Times New Roman"/>
          <w:sz w:val="22"/>
          <w:szCs w:val="22"/>
        </w:rPr>
        <w:t xml:space="preserve">. </w:t>
      </w:r>
    </w:p>
    <w:p w:rsidR="00F467E9" w:rsidRDefault="00F467E9">
      <w:pPr>
        <w:pBdr>
          <w:top w:val="nil"/>
          <w:left w:val="nil"/>
          <w:bottom w:val="nil"/>
          <w:right w:val="nil"/>
          <w:between w:val="nil"/>
        </w:pBdr>
        <w:tabs>
          <w:tab w:val="center" w:pos="4320"/>
          <w:tab w:val="right" w:pos="8640"/>
        </w:tabs>
        <w:ind w:left="360"/>
        <w:rPr>
          <w:rFonts w:ascii="Times New Roman" w:eastAsia="Times New Roman" w:hAnsi="Times New Roman" w:cs="Times New Roman"/>
          <w:sz w:val="22"/>
          <w:szCs w:val="22"/>
        </w:rPr>
      </w:pPr>
    </w:p>
    <w:p w:rsidR="00F467E9" w:rsidRDefault="004C271F">
      <w:pPr>
        <w:pStyle w:val="Heading1"/>
        <w:numPr>
          <w:ilvl w:val="0"/>
          <w:numId w:val="6"/>
        </w:numPr>
        <w:ind w:left="360"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Information (Incomplete applications </w:t>
      </w:r>
      <w:proofErr w:type="gramStart"/>
      <w:r>
        <w:rPr>
          <w:rFonts w:ascii="Times New Roman" w:eastAsia="Times New Roman" w:hAnsi="Times New Roman" w:cs="Times New Roman"/>
          <w:sz w:val="22"/>
          <w:szCs w:val="22"/>
        </w:rPr>
        <w:t>will not be processed</w:t>
      </w:r>
      <w:proofErr w:type="gramEnd"/>
      <w:r>
        <w:rPr>
          <w:rFonts w:ascii="Times New Roman" w:eastAsia="Times New Roman" w:hAnsi="Times New Roman" w:cs="Times New Roman"/>
          <w:sz w:val="22"/>
          <w:szCs w:val="22"/>
        </w:rPr>
        <w:t>):</w:t>
      </w:r>
    </w:p>
    <w:p w:rsidR="00F467E9" w:rsidRDefault="00F467E9">
      <w:pPr>
        <w:ind w:left="720"/>
        <w:rPr>
          <w:rFonts w:ascii="Times New Roman" w:eastAsia="Times New Roman" w:hAnsi="Times New Roman" w:cs="Times New Roman"/>
          <w:sz w:val="22"/>
          <w:szCs w:val="22"/>
        </w:rPr>
      </w:pPr>
    </w:p>
    <w:tbl>
      <w:tblPr>
        <w:tblStyle w:val="a"/>
        <w:tblW w:w="10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F467E9">
        <w:trPr>
          <w:trHeight w:val="560"/>
        </w:trPr>
        <w:tc>
          <w:tcPr>
            <w:tcW w:w="2148" w:type="dxa"/>
            <w:shd w:val="clear" w:color="auto" w:fill="E0E0E0"/>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Last Name</w:t>
            </w:r>
          </w:p>
        </w:tc>
        <w:tc>
          <w:tcPr>
            <w:tcW w:w="3090" w:type="dxa"/>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2070" w:type="dxa"/>
            <w:shd w:val="clear" w:color="auto" w:fill="E0E0E0"/>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shd w:val="clear" w:color="auto" w:fill="E0E0E0"/>
              </w:rPr>
              <w:t>irst Name</w:t>
            </w:r>
          </w:p>
        </w:tc>
        <w:tc>
          <w:tcPr>
            <w:tcW w:w="3330" w:type="dxa"/>
            <w:vAlign w:val="bottom"/>
          </w:tcPr>
          <w:p w:rsidR="00F467E9" w:rsidRDefault="004C271F">
            <w:pPr>
              <w:ind w:right="-810"/>
              <w:rPr>
                <w:rFonts w:ascii="Times New Roman" w:eastAsia="Times New Roman" w:hAnsi="Times New Roman" w:cs="Times New Roman"/>
                <w:sz w:val="22"/>
                <w:szCs w:val="22"/>
              </w:rPr>
            </w:pPr>
            <w:bookmarkStart w:id="3" w:name="30j0zll" w:colFirst="0" w:colLast="0"/>
            <w:bookmarkEnd w:id="3"/>
            <w:r>
              <w:rPr>
                <w:rFonts w:ascii="Times New Roman" w:eastAsia="Times New Roman" w:hAnsi="Times New Roman" w:cs="Times New Roman"/>
                <w:sz w:val="22"/>
                <w:szCs w:val="22"/>
              </w:rPr>
              <w:t>     </w:t>
            </w:r>
          </w:p>
        </w:tc>
      </w:tr>
      <w:tr w:rsidR="00F467E9">
        <w:trPr>
          <w:trHeight w:val="560"/>
        </w:trPr>
        <w:tc>
          <w:tcPr>
            <w:tcW w:w="2148" w:type="dxa"/>
            <w:shd w:val="clear" w:color="auto" w:fill="E6E6E6"/>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E6E6E6"/>
              </w:rPr>
              <w:t>College</w:t>
            </w:r>
          </w:p>
        </w:tc>
        <w:tc>
          <w:tcPr>
            <w:tcW w:w="3090" w:type="dxa"/>
            <w:vAlign w:val="bottom"/>
          </w:tcPr>
          <w:p w:rsidR="00F467E9" w:rsidRDefault="004C271F">
            <w:pPr>
              <w:ind w:right="-810"/>
              <w:rPr>
                <w:rFonts w:ascii="Times New Roman" w:eastAsia="Times New Roman" w:hAnsi="Times New Roman" w:cs="Times New Roman"/>
                <w:sz w:val="22"/>
                <w:szCs w:val="22"/>
              </w:rPr>
            </w:pPr>
            <w:bookmarkStart w:id="4" w:name="1fob9te" w:colFirst="0" w:colLast="0"/>
            <w:bookmarkEnd w:id="4"/>
            <w:r>
              <w:rPr>
                <w:rFonts w:ascii="Times New Roman" w:eastAsia="Times New Roman" w:hAnsi="Times New Roman" w:cs="Times New Roman"/>
                <w:sz w:val="22"/>
                <w:szCs w:val="22"/>
              </w:rPr>
              <w:t>     </w:t>
            </w:r>
          </w:p>
        </w:tc>
        <w:tc>
          <w:tcPr>
            <w:tcW w:w="2070" w:type="dxa"/>
            <w:shd w:val="clear" w:color="auto" w:fill="E6E6E6"/>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w:t>
            </w:r>
          </w:p>
        </w:tc>
        <w:tc>
          <w:tcPr>
            <w:tcW w:w="3330" w:type="dxa"/>
            <w:vAlign w:val="bottom"/>
          </w:tcPr>
          <w:p w:rsidR="00F467E9" w:rsidRDefault="004C271F">
            <w:pPr>
              <w:ind w:right="-810"/>
              <w:rPr>
                <w:rFonts w:ascii="Times New Roman" w:eastAsia="Times New Roman" w:hAnsi="Times New Roman" w:cs="Times New Roman"/>
                <w:sz w:val="22"/>
                <w:szCs w:val="22"/>
              </w:rPr>
            </w:pPr>
            <w:bookmarkStart w:id="5" w:name="3znysh7" w:colFirst="0" w:colLast="0"/>
            <w:bookmarkEnd w:id="5"/>
            <w:r>
              <w:rPr>
                <w:rFonts w:ascii="Times New Roman" w:eastAsia="Times New Roman" w:hAnsi="Times New Roman" w:cs="Times New Roman"/>
                <w:sz w:val="22"/>
                <w:szCs w:val="22"/>
              </w:rPr>
              <w:t>     </w:t>
            </w:r>
          </w:p>
        </w:tc>
      </w:tr>
      <w:tr w:rsidR="00F467E9">
        <w:trPr>
          <w:trHeight w:val="560"/>
        </w:trPr>
        <w:tc>
          <w:tcPr>
            <w:tcW w:w="2148" w:type="dxa"/>
            <w:shd w:val="clear" w:color="auto" w:fill="E6E6E6"/>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Academic Rank</w:t>
            </w:r>
          </w:p>
        </w:tc>
        <w:tc>
          <w:tcPr>
            <w:tcW w:w="3090" w:type="dxa"/>
            <w:vAlign w:val="bottom"/>
          </w:tcPr>
          <w:p w:rsidR="00F467E9" w:rsidRDefault="004C271F">
            <w:pPr>
              <w:ind w:right="-810"/>
              <w:rPr>
                <w:rFonts w:ascii="Times New Roman" w:eastAsia="Times New Roman" w:hAnsi="Times New Roman" w:cs="Times New Roman"/>
                <w:sz w:val="22"/>
                <w:szCs w:val="22"/>
              </w:rPr>
            </w:pPr>
            <w:bookmarkStart w:id="6" w:name="tyjcwt" w:colFirst="0" w:colLast="0"/>
            <w:bookmarkEnd w:id="6"/>
            <w:r>
              <w:rPr>
                <w:rFonts w:ascii="Times New Roman" w:eastAsia="Times New Roman" w:hAnsi="Times New Roman" w:cs="Times New Roman"/>
                <w:sz w:val="22"/>
                <w:szCs w:val="22"/>
              </w:rPr>
              <w:t>     </w:t>
            </w:r>
          </w:p>
        </w:tc>
        <w:tc>
          <w:tcPr>
            <w:tcW w:w="2070" w:type="dxa"/>
            <w:shd w:val="clear" w:color="auto" w:fill="E0E0E0"/>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tc>
        <w:tc>
          <w:tcPr>
            <w:tcW w:w="3330" w:type="dxa"/>
            <w:vAlign w:val="bottom"/>
          </w:tcPr>
          <w:p w:rsidR="00F467E9" w:rsidRDefault="004C271F">
            <w:pPr>
              <w:ind w:right="-810"/>
              <w:rPr>
                <w:rFonts w:ascii="Times New Roman" w:eastAsia="Times New Roman" w:hAnsi="Times New Roman" w:cs="Times New Roman"/>
                <w:sz w:val="22"/>
                <w:szCs w:val="22"/>
              </w:rPr>
            </w:pPr>
            <w:bookmarkStart w:id="7" w:name="3dy6vkm" w:colFirst="0" w:colLast="0"/>
            <w:bookmarkEnd w:id="7"/>
            <w:r>
              <w:rPr>
                <w:rFonts w:ascii="Times New Roman" w:eastAsia="Times New Roman" w:hAnsi="Times New Roman" w:cs="Times New Roman"/>
                <w:sz w:val="22"/>
                <w:szCs w:val="22"/>
              </w:rPr>
              <w:t>     </w:t>
            </w:r>
          </w:p>
        </w:tc>
      </w:tr>
      <w:tr w:rsidR="00F467E9">
        <w:trPr>
          <w:trHeight w:val="560"/>
        </w:trPr>
        <w:tc>
          <w:tcPr>
            <w:tcW w:w="2148" w:type="dxa"/>
            <w:tcBorders>
              <w:bottom w:val="single" w:sz="6" w:space="0" w:color="000000"/>
            </w:tcBorders>
            <w:shd w:val="clear" w:color="auto" w:fill="E6E6E6"/>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Phone</w:t>
            </w:r>
          </w:p>
        </w:tc>
        <w:tc>
          <w:tcPr>
            <w:tcW w:w="3090" w:type="dxa"/>
            <w:vAlign w:val="bottom"/>
          </w:tcPr>
          <w:p w:rsidR="00F467E9" w:rsidRDefault="004C271F">
            <w:pPr>
              <w:ind w:right="-810"/>
              <w:rPr>
                <w:rFonts w:ascii="Times New Roman" w:eastAsia="Times New Roman" w:hAnsi="Times New Roman" w:cs="Times New Roman"/>
                <w:sz w:val="22"/>
                <w:szCs w:val="22"/>
              </w:rPr>
            </w:pPr>
            <w:bookmarkStart w:id="8" w:name="1t3h5sf" w:colFirst="0" w:colLast="0"/>
            <w:bookmarkEnd w:id="8"/>
            <w:r>
              <w:rPr>
                <w:rFonts w:ascii="Times New Roman" w:eastAsia="Times New Roman" w:hAnsi="Times New Roman" w:cs="Times New Roman"/>
                <w:sz w:val="22"/>
                <w:szCs w:val="22"/>
              </w:rPr>
              <w:t>     </w:t>
            </w:r>
          </w:p>
        </w:tc>
        <w:tc>
          <w:tcPr>
            <w:tcW w:w="2070" w:type="dxa"/>
            <w:shd w:val="clear" w:color="auto" w:fill="E6E6E6"/>
            <w:vAlign w:val="bottom"/>
          </w:tcPr>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Total Amount</w:t>
            </w:r>
          </w:p>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Requested</w:t>
            </w:r>
          </w:p>
        </w:tc>
        <w:tc>
          <w:tcPr>
            <w:tcW w:w="3330" w:type="dxa"/>
            <w:vAlign w:val="bottom"/>
          </w:tcPr>
          <w:p w:rsidR="00F467E9" w:rsidRDefault="004C271F">
            <w:pPr>
              <w:ind w:right="-810"/>
              <w:rPr>
                <w:rFonts w:ascii="Times New Roman" w:eastAsia="Times New Roman" w:hAnsi="Times New Roman" w:cs="Times New Roman"/>
                <w:sz w:val="22"/>
                <w:szCs w:val="22"/>
              </w:rPr>
            </w:pPr>
            <w:bookmarkStart w:id="9" w:name="4d34og8" w:colFirst="0" w:colLast="0"/>
            <w:bookmarkEnd w:id="9"/>
            <w:r>
              <w:rPr>
                <w:rFonts w:ascii="Times New Roman" w:eastAsia="Times New Roman" w:hAnsi="Times New Roman" w:cs="Times New Roman"/>
                <w:sz w:val="22"/>
                <w:szCs w:val="22"/>
              </w:rPr>
              <w:t>     </w:t>
            </w:r>
          </w:p>
        </w:tc>
      </w:tr>
      <w:tr w:rsidR="00F467E9">
        <w:trPr>
          <w:trHeight w:val="660"/>
        </w:trPr>
        <w:tc>
          <w:tcPr>
            <w:tcW w:w="2148" w:type="dxa"/>
            <w:shd w:val="clear" w:color="auto" w:fill="E6E6E6"/>
            <w:vAlign w:val="bottom"/>
          </w:tcPr>
          <w:p w:rsidR="00F467E9" w:rsidRDefault="004C271F">
            <w:pPr>
              <w:pStyle w:val="Heading6"/>
              <w:ind w:right="-81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Mail code </w:t>
            </w:r>
          </w:p>
        </w:tc>
        <w:tc>
          <w:tcPr>
            <w:tcW w:w="8490" w:type="dxa"/>
            <w:gridSpan w:val="3"/>
            <w:vAlign w:val="bottom"/>
          </w:tcPr>
          <w:p w:rsidR="00F467E9" w:rsidRDefault="00F467E9">
            <w:pPr>
              <w:ind w:right="-810"/>
              <w:rPr>
                <w:rFonts w:ascii="Times New Roman" w:eastAsia="Times New Roman" w:hAnsi="Times New Roman" w:cs="Times New Roman"/>
                <w:sz w:val="22"/>
                <w:szCs w:val="22"/>
              </w:rPr>
            </w:pPr>
          </w:p>
        </w:tc>
      </w:tr>
      <w:tr w:rsidR="00F467E9">
        <w:trPr>
          <w:trHeight w:val="660"/>
        </w:trPr>
        <w:tc>
          <w:tcPr>
            <w:tcW w:w="2148" w:type="dxa"/>
            <w:shd w:val="clear" w:color="auto" w:fill="E6E6E6"/>
            <w:vAlign w:val="bottom"/>
          </w:tcPr>
          <w:p w:rsidR="00F467E9" w:rsidRDefault="004C271F">
            <w:pPr>
              <w:pStyle w:val="Heading6"/>
              <w:ind w:right="-81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RED ID# </w:t>
            </w:r>
          </w:p>
        </w:tc>
        <w:tc>
          <w:tcPr>
            <w:tcW w:w="8490" w:type="dxa"/>
            <w:gridSpan w:val="3"/>
            <w:vAlign w:val="bottom"/>
          </w:tcPr>
          <w:p w:rsidR="00F467E9" w:rsidRDefault="00F467E9">
            <w:pPr>
              <w:ind w:right="-810"/>
              <w:rPr>
                <w:rFonts w:ascii="Times New Roman" w:eastAsia="Times New Roman" w:hAnsi="Times New Roman" w:cs="Times New Roman"/>
                <w:sz w:val="22"/>
                <w:szCs w:val="22"/>
              </w:rPr>
            </w:pPr>
          </w:p>
        </w:tc>
      </w:tr>
      <w:tr w:rsidR="00F467E9">
        <w:trPr>
          <w:trHeight w:val="660"/>
        </w:trPr>
        <w:tc>
          <w:tcPr>
            <w:tcW w:w="2148" w:type="dxa"/>
            <w:shd w:val="clear" w:color="auto" w:fill="E6E6E6"/>
            <w:vAlign w:val="bottom"/>
          </w:tcPr>
          <w:p w:rsidR="00F467E9" w:rsidRDefault="004C271F">
            <w:pPr>
              <w:pStyle w:val="Heading6"/>
              <w:ind w:right="-81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Project Title</w:t>
            </w:r>
          </w:p>
        </w:tc>
        <w:tc>
          <w:tcPr>
            <w:tcW w:w="8490" w:type="dxa"/>
            <w:gridSpan w:val="3"/>
            <w:vAlign w:val="bottom"/>
          </w:tcPr>
          <w:p w:rsidR="00F467E9" w:rsidRDefault="004C271F">
            <w:pPr>
              <w:ind w:right="-810"/>
              <w:rPr>
                <w:rFonts w:ascii="Times New Roman" w:eastAsia="Times New Roman" w:hAnsi="Times New Roman" w:cs="Times New Roman"/>
                <w:sz w:val="22"/>
                <w:szCs w:val="22"/>
              </w:rPr>
            </w:pPr>
            <w:bookmarkStart w:id="10" w:name="17dp8vu" w:colFirst="0" w:colLast="0"/>
            <w:bookmarkEnd w:id="10"/>
            <w:r>
              <w:rPr>
                <w:rFonts w:ascii="Times New Roman" w:eastAsia="Times New Roman" w:hAnsi="Times New Roman" w:cs="Times New Roman"/>
                <w:sz w:val="22"/>
                <w:szCs w:val="22"/>
              </w:rPr>
              <w:t>     </w:t>
            </w:r>
          </w:p>
          <w:p w:rsidR="00F467E9" w:rsidRDefault="00F467E9">
            <w:pPr>
              <w:ind w:right="-810"/>
              <w:rPr>
                <w:rFonts w:ascii="Times New Roman" w:eastAsia="Times New Roman" w:hAnsi="Times New Roman" w:cs="Times New Roman"/>
                <w:sz w:val="22"/>
                <w:szCs w:val="22"/>
              </w:rPr>
            </w:pPr>
          </w:p>
          <w:p w:rsidR="00F467E9" w:rsidRDefault="00F467E9">
            <w:pPr>
              <w:ind w:right="-810"/>
              <w:rPr>
                <w:rFonts w:ascii="Times New Roman" w:eastAsia="Times New Roman" w:hAnsi="Times New Roman" w:cs="Times New Roman"/>
                <w:sz w:val="22"/>
                <w:szCs w:val="22"/>
              </w:rPr>
            </w:pPr>
          </w:p>
        </w:tc>
      </w:tr>
    </w:tbl>
    <w:p w:rsidR="00F467E9" w:rsidRDefault="00F467E9">
      <w:pPr>
        <w:pStyle w:val="Heading6"/>
        <w:ind w:right="-810"/>
        <w:rPr>
          <w:rFonts w:ascii="Times New Roman" w:eastAsia="Times New Roman" w:hAnsi="Times New Roman" w:cs="Times New Roman"/>
          <w:sz w:val="22"/>
          <w:szCs w:val="22"/>
        </w:rPr>
      </w:pPr>
    </w:p>
    <w:p w:rsidR="00F467E9" w:rsidRDefault="00F467E9">
      <w:pPr>
        <w:pStyle w:val="Heading6"/>
        <w:ind w:left="360" w:right="-810" w:hanging="360"/>
        <w:rPr>
          <w:rFonts w:ascii="Times New Roman" w:eastAsia="Times New Roman" w:hAnsi="Times New Roman" w:cs="Times New Roman"/>
          <w:sz w:val="22"/>
          <w:szCs w:val="22"/>
        </w:rPr>
      </w:pPr>
    </w:p>
    <w:p w:rsidR="00F467E9" w:rsidRDefault="004C271F">
      <w:pPr>
        <w:ind w:left="-90" w:right="-810"/>
        <w:rPr>
          <w:rFonts w:ascii="Times New Roman" w:eastAsia="Times New Roman" w:hAnsi="Times New Roman" w:cs="Times New Roman"/>
          <w:sz w:val="22"/>
          <w:szCs w:val="22"/>
        </w:rPr>
      </w:pPr>
      <w:r>
        <w:rPr>
          <w:rFonts w:ascii="Times New Roman" w:eastAsia="Times New Roman" w:hAnsi="Times New Roman" w:cs="Times New Roman"/>
          <w:b/>
          <w:sz w:val="22"/>
          <w:szCs w:val="22"/>
        </w:rPr>
        <w:t>2. Agreement:</w:t>
      </w:r>
      <w:r>
        <w:rPr>
          <w:rFonts w:ascii="Times New Roman" w:eastAsia="Times New Roman" w:hAnsi="Times New Roman" w:cs="Times New Roman"/>
          <w:sz w:val="22"/>
          <w:szCs w:val="22"/>
        </w:rPr>
        <w:t xml:space="preserve"> Your signature below acknowledges that, if your proposal </w:t>
      </w:r>
      <w:proofErr w:type="gramStart"/>
      <w:r>
        <w:rPr>
          <w:rFonts w:ascii="Times New Roman" w:eastAsia="Times New Roman" w:hAnsi="Times New Roman" w:cs="Times New Roman"/>
          <w:sz w:val="22"/>
          <w:szCs w:val="22"/>
        </w:rPr>
        <w:t>is funded</w:t>
      </w:r>
      <w:proofErr w:type="gramEnd"/>
      <w:r>
        <w:rPr>
          <w:rFonts w:ascii="Times New Roman" w:eastAsia="Times New Roman" w:hAnsi="Times New Roman" w:cs="Times New Roman"/>
          <w:sz w:val="22"/>
          <w:szCs w:val="22"/>
        </w:rPr>
        <w:t>, you agree that:</w:t>
      </w:r>
    </w:p>
    <w:p w:rsidR="00F467E9" w:rsidRDefault="00F467E9">
      <w:pPr>
        <w:ind w:left="-90" w:right="-810"/>
        <w:rPr>
          <w:rFonts w:ascii="Times New Roman" w:eastAsia="Times New Roman" w:hAnsi="Times New Roman" w:cs="Times New Roman"/>
          <w:sz w:val="22"/>
          <w:szCs w:val="22"/>
        </w:rPr>
      </w:pPr>
    </w:p>
    <w:p w:rsidR="00F467E9" w:rsidRDefault="004C271F">
      <w:pPr>
        <w:numPr>
          <w:ilvl w:val="0"/>
          <w:numId w:val="4"/>
        </w:numPr>
        <w:ind w:left="630"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project </w:t>
      </w:r>
      <w:proofErr w:type="gramStart"/>
      <w:r>
        <w:rPr>
          <w:rFonts w:ascii="Times New Roman" w:eastAsia="Times New Roman" w:hAnsi="Times New Roman" w:cs="Times New Roman"/>
          <w:sz w:val="22"/>
          <w:szCs w:val="22"/>
        </w:rPr>
        <w:t>will likely be completed</w:t>
      </w:r>
      <w:proofErr w:type="gramEnd"/>
      <w:r>
        <w:rPr>
          <w:rFonts w:ascii="Times New Roman" w:eastAsia="Times New Roman" w:hAnsi="Times New Roman" w:cs="Times New Roman"/>
          <w:sz w:val="22"/>
          <w:szCs w:val="22"/>
        </w:rPr>
        <w:t xml:space="preserve"> during the academic year or summer period. You may request one (1) extension of your award period, with justification, from the Program on Brazil. Decisions for extension will be made on a case-by-case basis, and are fi</w:t>
      </w:r>
      <w:r>
        <w:rPr>
          <w:rFonts w:ascii="Times New Roman" w:eastAsia="Times New Roman" w:hAnsi="Times New Roman" w:cs="Times New Roman"/>
          <w:sz w:val="22"/>
          <w:szCs w:val="22"/>
        </w:rPr>
        <w:t xml:space="preserve">nal; </w:t>
      </w:r>
    </w:p>
    <w:p w:rsidR="00F467E9" w:rsidRDefault="004C271F">
      <w:pPr>
        <w:numPr>
          <w:ilvl w:val="0"/>
          <w:numId w:val="2"/>
        </w:numPr>
        <w:ind w:right="-81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Departures from limits indicated in budget section must be approved by the Program on Brazil</w:t>
      </w:r>
      <w:proofErr w:type="gramEnd"/>
      <w:r>
        <w:rPr>
          <w:rFonts w:ascii="Times New Roman" w:eastAsia="Times New Roman" w:hAnsi="Times New Roman" w:cs="Times New Roman"/>
          <w:sz w:val="22"/>
          <w:szCs w:val="22"/>
        </w:rPr>
        <w:t>.</w:t>
      </w:r>
    </w:p>
    <w:p w:rsidR="00F467E9" w:rsidRDefault="004C271F">
      <w:pPr>
        <w:numPr>
          <w:ilvl w:val="0"/>
          <w:numId w:val="2"/>
        </w:num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are responsible for monitoring your budget to avoid overrun, and are responsible for any expenditures not covered by the budget; and </w:t>
      </w:r>
    </w:p>
    <w:p w:rsidR="00F467E9" w:rsidRDefault="004C271F">
      <w:pPr>
        <w:numPr>
          <w:ilvl w:val="0"/>
          <w:numId w:val="2"/>
        </w:num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You are responsibl</w:t>
      </w:r>
      <w:r>
        <w:rPr>
          <w:rFonts w:ascii="Times New Roman" w:eastAsia="Times New Roman" w:hAnsi="Times New Roman" w:cs="Times New Roman"/>
          <w:sz w:val="22"/>
          <w:szCs w:val="22"/>
        </w:rPr>
        <w:t xml:space="preserve">e for obtaining all necessary visas, permits, human </w:t>
      </w:r>
      <w:proofErr w:type="gramStart"/>
      <w:r>
        <w:rPr>
          <w:rFonts w:ascii="Times New Roman" w:eastAsia="Times New Roman" w:hAnsi="Times New Roman" w:cs="Times New Roman"/>
          <w:sz w:val="22"/>
          <w:szCs w:val="22"/>
        </w:rPr>
        <w:t>subjects</w:t>
      </w:r>
      <w:proofErr w:type="gramEnd"/>
      <w:r>
        <w:rPr>
          <w:rFonts w:ascii="Times New Roman" w:eastAsia="Times New Roman" w:hAnsi="Times New Roman" w:cs="Times New Roman"/>
          <w:sz w:val="22"/>
          <w:szCs w:val="22"/>
        </w:rPr>
        <w:t xml:space="preserve"> approvals and other documentation necessary for a successful project. </w:t>
      </w:r>
    </w:p>
    <w:p w:rsidR="00F467E9" w:rsidRDefault="004C271F">
      <w:pPr>
        <w:numPr>
          <w:ilvl w:val="0"/>
          <w:numId w:val="2"/>
        </w:numPr>
        <w:ind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also agree to submit a progress report when requested. Any intellectual property developed in conjunction with the </w:t>
      </w:r>
      <w:proofErr w:type="spellStart"/>
      <w:r>
        <w:rPr>
          <w:rFonts w:ascii="Times New Roman" w:eastAsia="Times New Roman" w:hAnsi="Times New Roman" w:cs="Times New Roman"/>
          <w:sz w:val="22"/>
          <w:szCs w:val="22"/>
        </w:rPr>
        <w:t>PoB</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m</w:t>
      </w:r>
      <w:r>
        <w:rPr>
          <w:rFonts w:ascii="Times New Roman" w:eastAsia="Times New Roman" w:hAnsi="Times New Roman" w:cs="Times New Roman"/>
          <w:sz w:val="22"/>
          <w:szCs w:val="22"/>
        </w:rPr>
        <w:t>ust be disclosed</w:t>
      </w:r>
      <w:proofErr w:type="gramEnd"/>
      <w:r>
        <w:rPr>
          <w:rFonts w:ascii="Times New Roman" w:eastAsia="Times New Roman" w:hAnsi="Times New Roman" w:cs="Times New Roman"/>
          <w:sz w:val="22"/>
          <w:szCs w:val="22"/>
        </w:rPr>
        <w:t xml:space="preserve"> to the University in accordance with the SDSU Intellectual Property, Copyrights, Trademarks, and Trade Secrets, and Patent Policies, found at </w:t>
      </w:r>
      <w:hyperlink r:id="rId10">
        <w:r>
          <w:rPr>
            <w:rFonts w:ascii="Times New Roman" w:eastAsia="Times New Roman" w:hAnsi="Times New Roman" w:cs="Times New Roman"/>
            <w:color w:val="000000"/>
            <w:sz w:val="22"/>
            <w:szCs w:val="22"/>
            <w:u w:val="single"/>
          </w:rPr>
          <w:t>http://senate.sdsu.edu/policy/po</w:t>
        </w:r>
        <w:r>
          <w:rPr>
            <w:rFonts w:ascii="Times New Roman" w:eastAsia="Times New Roman" w:hAnsi="Times New Roman" w:cs="Times New Roman"/>
            <w:color w:val="000000"/>
            <w:sz w:val="22"/>
            <w:szCs w:val="22"/>
            <w:u w:val="single"/>
          </w:rPr>
          <w:t>licy_file.pdf</w:t>
        </w:r>
      </w:hyperlink>
      <w:r>
        <w:rPr>
          <w:rFonts w:ascii="Times New Roman" w:eastAsia="Times New Roman" w:hAnsi="Times New Roman" w:cs="Times New Roman"/>
          <w:sz w:val="22"/>
          <w:szCs w:val="22"/>
        </w:rPr>
        <w:t>.</w:t>
      </w:r>
    </w:p>
    <w:p w:rsidR="00F467E9" w:rsidRDefault="00F467E9">
      <w:pPr>
        <w:rPr>
          <w:rFonts w:ascii="Times New Roman" w:eastAsia="Times New Roman" w:hAnsi="Times New Roman" w:cs="Times New Roman"/>
          <w:sz w:val="22"/>
          <w:szCs w:val="22"/>
        </w:rPr>
      </w:pPr>
    </w:p>
    <w:tbl>
      <w:tblPr>
        <w:tblStyle w:val="a0"/>
        <w:tblW w:w="10788" w:type="dxa"/>
        <w:tblLayout w:type="fixed"/>
        <w:tblLook w:val="0000" w:firstRow="0" w:lastRow="0" w:firstColumn="0" w:lastColumn="0" w:noHBand="0" w:noVBand="0"/>
      </w:tblPr>
      <w:tblGrid>
        <w:gridCol w:w="1530"/>
        <w:gridCol w:w="5850"/>
        <w:gridCol w:w="810"/>
        <w:gridCol w:w="2598"/>
      </w:tblGrid>
      <w:tr w:rsidR="00F467E9">
        <w:trPr>
          <w:trHeight w:val="660"/>
        </w:trPr>
        <w:tc>
          <w:tcPr>
            <w:tcW w:w="1530" w:type="dxa"/>
            <w:vAlign w:val="bottom"/>
          </w:tcPr>
          <w:p w:rsidR="00F467E9" w:rsidRDefault="004C271F">
            <w:pPr>
              <w:ind w:left="-90"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Applicant’s</w:t>
            </w:r>
          </w:p>
          <w:p w:rsidR="00F467E9" w:rsidRDefault="004C271F">
            <w:pPr>
              <w:ind w:left="-90"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tc>
        <w:tc>
          <w:tcPr>
            <w:tcW w:w="5850" w:type="dxa"/>
            <w:tcBorders>
              <w:bottom w:val="single" w:sz="4" w:space="0" w:color="000000"/>
            </w:tcBorders>
            <w:vAlign w:val="bottom"/>
          </w:tcPr>
          <w:p w:rsidR="00F467E9" w:rsidRDefault="00F467E9">
            <w:pPr>
              <w:ind w:left="-90" w:right="-810"/>
              <w:rPr>
                <w:rFonts w:ascii="Times New Roman" w:eastAsia="Times New Roman" w:hAnsi="Times New Roman" w:cs="Times New Roman"/>
                <w:sz w:val="22"/>
                <w:szCs w:val="22"/>
              </w:rPr>
            </w:pPr>
          </w:p>
        </w:tc>
        <w:tc>
          <w:tcPr>
            <w:tcW w:w="810" w:type="dxa"/>
            <w:vAlign w:val="bottom"/>
          </w:tcPr>
          <w:p w:rsidR="00F467E9" w:rsidRDefault="004C271F">
            <w:pPr>
              <w:ind w:left="-90" w:right="-810"/>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c>
          <w:tcPr>
            <w:tcW w:w="2598" w:type="dxa"/>
            <w:tcBorders>
              <w:bottom w:val="single" w:sz="4" w:space="0" w:color="000000"/>
            </w:tcBorders>
            <w:vAlign w:val="bottom"/>
          </w:tcPr>
          <w:p w:rsidR="00F467E9" w:rsidRDefault="00F467E9">
            <w:pPr>
              <w:ind w:left="-90" w:right="-810"/>
              <w:rPr>
                <w:rFonts w:ascii="Times New Roman" w:eastAsia="Times New Roman" w:hAnsi="Times New Roman" w:cs="Times New Roman"/>
                <w:sz w:val="22"/>
                <w:szCs w:val="22"/>
              </w:rPr>
            </w:pPr>
          </w:p>
        </w:tc>
      </w:tr>
    </w:tbl>
    <w:p w:rsidR="00F467E9" w:rsidRDefault="00F467E9">
      <w:pPr>
        <w:pStyle w:val="Heading1"/>
        <w:ind w:left="-90" w:right="-810"/>
        <w:rPr>
          <w:rFonts w:ascii="Times New Roman" w:eastAsia="Times New Roman" w:hAnsi="Times New Roman" w:cs="Times New Roman"/>
          <w:sz w:val="22"/>
          <w:szCs w:val="22"/>
        </w:rPr>
      </w:pPr>
    </w:p>
    <w:p w:rsidR="00F467E9" w:rsidRDefault="00F467E9">
      <w:pPr>
        <w:pStyle w:val="Heading1"/>
        <w:ind w:left="-90" w:right="-810"/>
        <w:rPr>
          <w:rFonts w:ascii="Times New Roman" w:eastAsia="Times New Roman" w:hAnsi="Times New Roman" w:cs="Times New Roman"/>
          <w:sz w:val="22"/>
          <w:szCs w:val="22"/>
        </w:rPr>
      </w:pPr>
    </w:p>
    <w:p w:rsidR="00F467E9" w:rsidRDefault="00F467E9">
      <w:pPr>
        <w:pStyle w:val="Heading6"/>
        <w:ind w:left="360" w:right="-810" w:hanging="360"/>
        <w:rPr>
          <w:rFonts w:ascii="Times New Roman" w:eastAsia="Times New Roman" w:hAnsi="Times New Roman" w:cs="Times New Roman"/>
          <w:sz w:val="22"/>
          <w:szCs w:val="22"/>
        </w:rPr>
      </w:pPr>
    </w:p>
    <w:p w:rsidR="00F467E9" w:rsidRDefault="00F467E9"/>
    <w:p w:rsidR="00F467E9" w:rsidRDefault="00F467E9"/>
    <w:p w:rsidR="00F467E9" w:rsidRDefault="00F467E9"/>
    <w:p w:rsidR="00F467E9" w:rsidRDefault="00F467E9"/>
    <w:p w:rsidR="00F467E9" w:rsidRDefault="00F467E9">
      <w:pPr>
        <w:rPr>
          <w:rFonts w:ascii="Times New Roman" w:eastAsia="Times New Roman" w:hAnsi="Times New Roman" w:cs="Times New Roman"/>
          <w:sz w:val="22"/>
          <w:szCs w:val="22"/>
        </w:rPr>
      </w:pPr>
    </w:p>
    <w:p w:rsidR="00F467E9" w:rsidRDefault="004C271F">
      <w:pPr>
        <w:pStyle w:val="Heading6"/>
        <w:ind w:left="360" w:right="-81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Abstract </w:t>
      </w:r>
      <w:r>
        <w:rPr>
          <w:rFonts w:ascii="Times New Roman" w:eastAsia="Times New Roman" w:hAnsi="Times New Roman" w:cs="Times New Roman"/>
          <w:sz w:val="22"/>
          <w:szCs w:val="22"/>
          <w:u w:val="single"/>
        </w:rPr>
        <w:t>in lay terminology</w:t>
      </w:r>
      <w:r>
        <w:rPr>
          <w:rFonts w:ascii="Times New Roman" w:eastAsia="Times New Roman" w:hAnsi="Times New Roman" w:cs="Times New Roman"/>
          <w:sz w:val="22"/>
          <w:szCs w:val="22"/>
        </w:rPr>
        <w:t xml:space="preserve"> (maximum of 150 words):</w:t>
      </w:r>
    </w:p>
    <w:p w:rsidR="00F467E9" w:rsidRDefault="00F467E9">
      <w:pPr>
        <w:rPr>
          <w:rFonts w:ascii="Times New Roman" w:eastAsia="Times New Roman" w:hAnsi="Times New Roman" w:cs="Times New Roman"/>
          <w:sz w:val="22"/>
          <w:szCs w:val="22"/>
        </w:rPr>
      </w:pPr>
    </w:p>
    <w:p w:rsidR="00F467E9" w:rsidRDefault="004C271F">
      <w:pPr>
        <w:pStyle w:val="Heading1"/>
        <w:ind w:right="-810"/>
        <w:rPr>
          <w:rFonts w:ascii="Times New Roman" w:eastAsia="Times New Roman" w:hAnsi="Times New Roman" w:cs="Times New Roman"/>
          <w:b w:val="0"/>
          <w:sz w:val="22"/>
          <w:szCs w:val="22"/>
        </w:rPr>
      </w:pPr>
      <w:r>
        <w:rPr>
          <w:rFonts w:ascii="Times New Roman" w:eastAsia="Times New Roman" w:hAnsi="Times New Roman" w:cs="Times New Roman"/>
          <w:sz w:val="22"/>
          <w:szCs w:val="22"/>
        </w:rPr>
        <w:lastRenderedPageBreak/>
        <w:t>5. Project Description (maximum 1000 words including references):</w:t>
      </w:r>
      <w:r>
        <w:rPr>
          <w:rFonts w:ascii="Times New Roman" w:eastAsia="Times New Roman" w:hAnsi="Times New Roman" w:cs="Times New Roman"/>
          <w:b w:val="0"/>
          <w:sz w:val="22"/>
          <w:szCs w:val="22"/>
        </w:rPr>
        <w:t xml:space="preserve"> Provide a description of the proposed project and the methodology using lay terminology so the project can be understood by those not trained in your discipline</w:t>
      </w:r>
      <w:r>
        <w:rPr>
          <w:rFonts w:ascii="Times New Roman" w:eastAsia="Times New Roman" w:hAnsi="Times New Roman" w:cs="Times New Roman"/>
          <w:sz w:val="22"/>
          <w:szCs w:val="22"/>
        </w:rPr>
        <w:t xml:space="preserve">. </w:t>
      </w:r>
      <w:r>
        <w:rPr>
          <w:rFonts w:ascii="Times New Roman" w:eastAsia="Times New Roman" w:hAnsi="Times New Roman" w:cs="Times New Roman"/>
          <w:b w:val="0"/>
          <w:sz w:val="22"/>
          <w:szCs w:val="22"/>
        </w:rPr>
        <w:t>Include project objectives, timelines, background and references. Address the significance of</w:t>
      </w:r>
      <w:r>
        <w:rPr>
          <w:rFonts w:ascii="Times New Roman" w:eastAsia="Times New Roman" w:hAnsi="Times New Roman" w:cs="Times New Roman"/>
          <w:b w:val="0"/>
          <w:sz w:val="22"/>
          <w:szCs w:val="22"/>
        </w:rPr>
        <w:t xml:space="preserve"> the project and summarize work completed to date. Identify where you anticipate the results of the research/scholarly activity will be disseminated (e.g., publication, performance, convention paper, application for further funding, exhibition) if applicab</w:t>
      </w:r>
      <w:r>
        <w:rPr>
          <w:rFonts w:ascii="Times New Roman" w:eastAsia="Times New Roman" w:hAnsi="Times New Roman" w:cs="Times New Roman"/>
          <w:b w:val="0"/>
          <w:sz w:val="22"/>
          <w:szCs w:val="22"/>
        </w:rPr>
        <w:t xml:space="preserve">le. Indicate whether any intellectual property </w:t>
      </w:r>
      <w:proofErr w:type="gramStart"/>
      <w:r>
        <w:rPr>
          <w:rFonts w:ascii="Times New Roman" w:eastAsia="Times New Roman" w:hAnsi="Times New Roman" w:cs="Times New Roman"/>
          <w:b w:val="0"/>
          <w:sz w:val="22"/>
          <w:szCs w:val="22"/>
        </w:rPr>
        <w:t>may be developed</w:t>
      </w:r>
      <w:proofErr w:type="gramEnd"/>
      <w:r>
        <w:rPr>
          <w:rFonts w:ascii="Times New Roman" w:eastAsia="Times New Roman" w:hAnsi="Times New Roman" w:cs="Times New Roman"/>
          <w:b w:val="0"/>
          <w:sz w:val="22"/>
          <w:szCs w:val="22"/>
        </w:rPr>
        <w:t xml:space="preserve"> in conjunction with this project (for guidance contact the SDSU Technology Transfer Office at (619) 594-0516). If proposing to bring collaborator(s), please also explain how the visit will adv</w:t>
      </w:r>
      <w:r>
        <w:rPr>
          <w:rFonts w:ascii="Times New Roman" w:eastAsia="Times New Roman" w:hAnsi="Times New Roman" w:cs="Times New Roman"/>
          <w:b w:val="0"/>
          <w:sz w:val="22"/>
          <w:szCs w:val="22"/>
        </w:rPr>
        <w:t xml:space="preserve">ance your research and competitiveness for extramural funding. </w:t>
      </w:r>
    </w:p>
    <w:p w:rsidR="00F467E9" w:rsidRDefault="00F467E9">
      <w:pPr>
        <w:pStyle w:val="Heading6"/>
        <w:ind w:left="1620" w:right="-810"/>
        <w:rPr>
          <w:rFonts w:ascii="Times New Roman" w:eastAsia="Times New Roman" w:hAnsi="Times New Roman" w:cs="Times New Roman"/>
          <w:sz w:val="22"/>
          <w:szCs w:val="22"/>
        </w:rPr>
      </w:pPr>
    </w:p>
    <w:p w:rsidR="00F467E9" w:rsidRDefault="004C271F">
      <w:pPr>
        <w:pStyle w:val="Heading1"/>
        <w:ind w:right="-810"/>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 xml:space="preserve">6. </w:t>
      </w:r>
      <w:bookmarkStart w:id="11" w:name="3rdcrjn" w:colFirst="0" w:colLast="0"/>
      <w:bookmarkEnd w:id="11"/>
      <w:r>
        <w:rPr>
          <w:rFonts w:ascii="Times New Roman" w:eastAsia="Times New Roman" w:hAnsi="Times New Roman" w:cs="Times New Roman"/>
          <w:sz w:val="22"/>
          <w:szCs w:val="22"/>
        </w:rPr>
        <w:t>Experience and Qualifications (maximum 350 words):</w:t>
      </w:r>
      <w:r>
        <w:rPr>
          <w:rFonts w:ascii="Times New Roman" w:eastAsia="Times New Roman" w:hAnsi="Times New Roman" w:cs="Times New Roman"/>
          <w:b w:val="0"/>
          <w:sz w:val="22"/>
          <w:szCs w:val="22"/>
        </w:rPr>
        <w:t xml:space="preserve"> Provide a brief description of relevant experience that qualifies you to complete the proposed research (</w:t>
      </w:r>
      <w:r>
        <w:rPr>
          <w:rFonts w:ascii="Times New Roman" w:eastAsia="Times New Roman" w:hAnsi="Times New Roman" w:cs="Times New Roman"/>
          <w:b w:val="0"/>
          <w:sz w:val="22"/>
          <w:szCs w:val="22"/>
          <w:u w:val="single"/>
        </w:rPr>
        <w:t>do not attach your curriculum vi</w:t>
      </w:r>
      <w:r>
        <w:rPr>
          <w:rFonts w:ascii="Times New Roman" w:eastAsia="Times New Roman" w:hAnsi="Times New Roman" w:cs="Times New Roman"/>
          <w:b w:val="0"/>
          <w:sz w:val="22"/>
          <w:szCs w:val="22"/>
          <w:u w:val="single"/>
        </w:rPr>
        <w:t>tae</w:t>
      </w:r>
      <w:r>
        <w:rPr>
          <w:rFonts w:ascii="Times New Roman" w:eastAsia="Times New Roman" w:hAnsi="Times New Roman" w:cs="Times New Roman"/>
          <w:b w:val="0"/>
          <w:sz w:val="22"/>
          <w:szCs w:val="22"/>
        </w:rPr>
        <w:t xml:space="preserve">). Disclose any UGP and other university awards and all external funding </w:t>
      </w:r>
      <w:r>
        <w:rPr>
          <w:rFonts w:ascii="Times New Roman" w:eastAsia="Times New Roman" w:hAnsi="Times New Roman" w:cs="Times New Roman"/>
          <w:b w:val="0"/>
          <w:i/>
          <w:sz w:val="22"/>
          <w:szCs w:val="22"/>
        </w:rPr>
        <w:t xml:space="preserve">relevant to the project. </w:t>
      </w:r>
      <w:r>
        <w:rPr>
          <w:rFonts w:ascii="Times New Roman" w:eastAsia="Times New Roman" w:hAnsi="Times New Roman" w:cs="Times New Roman"/>
          <w:b w:val="0"/>
          <w:sz w:val="22"/>
          <w:szCs w:val="22"/>
        </w:rPr>
        <w:t>(If for other projects, please omit.)</w:t>
      </w:r>
    </w:p>
    <w:p w:rsidR="00F467E9" w:rsidRDefault="00F467E9">
      <w:pPr>
        <w:ind w:left="180" w:right="-810"/>
        <w:rPr>
          <w:rFonts w:ascii="Times New Roman" w:eastAsia="Times New Roman" w:hAnsi="Times New Roman" w:cs="Times New Roman"/>
          <w:sz w:val="22"/>
          <w:szCs w:val="22"/>
        </w:rPr>
      </w:pPr>
    </w:p>
    <w:p w:rsidR="00F467E9" w:rsidRDefault="004C271F">
      <w:pPr>
        <w:ind w:right="-81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 Budget: </w:t>
      </w:r>
      <w:r>
        <w:rPr>
          <w:rFonts w:ascii="Times New Roman" w:eastAsia="Times New Roman" w:hAnsi="Times New Roman" w:cs="Times New Roman"/>
          <w:sz w:val="22"/>
          <w:szCs w:val="22"/>
        </w:rPr>
        <w:t xml:space="preserve">Provide a detailed budget showing specific amounts requested. </w:t>
      </w:r>
    </w:p>
    <w:p w:rsidR="00F467E9" w:rsidRDefault="00F467E9">
      <w:pPr>
        <w:ind w:right="-810"/>
        <w:rPr>
          <w:rFonts w:ascii="Times New Roman" w:eastAsia="Times New Roman" w:hAnsi="Times New Roman" w:cs="Times New Roman"/>
          <w:sz w:val="22"/>
          <w:szCs w:val="22"/>
        </w:rPr>
      </w:pPr>
    </w:p>
    <w:p w:rsidR="00F467E9" w:rsidRDefault="004C271F">
      <w:pPr>
        <w:tabs>
          <w:tab w:val="left" w:pos="360"/>
        </w:tabs>
        <w:spacing w:after="120"/>
        <w:ind w:right="-806"/>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Authorized Expenses</w:t>
      </w:r>
      <w:r>
        <w:rPr>
          <w:rFonts w:ascii="Times New Roman" w:eastAsia="Times New Roman" w:hAnsi="Times New Roman" w:cs="Times New Roman"/>
          <w:b/>
          <w:sz w:val="22"/>
          <w:szCs w:val="22"/>
        </w:rPr>
        <w:t>:</w:t>
      </w:r>
    </w:p>
    <w:p w:rsidR="00F467E9" w:rsidRDefault="004C271F">
      <w:pPr>
        <w:numPr>
          <w:ilvl w:val="0"/>
          <w:numId w:val="3"/>
        </w:numPr>
        <w:pBdr>
          <w:top w:val="nil"/>
          <w:left w:val="nil"/>
          <w:bottom w:val="nil"/>
          <w:right w:val="nil"/>
          <w:between w:val="nil"/>
        </w:pBdr>
        <w:tabs>
          <w:tab w:val="left" w:pos="360"/>
        </w:tabs>
        <w:ind w:left="1080" w:right="-81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Approved expenses include t</w:t>
      </w:r>
      <w:r>
        <w:rPr>
          <w:rFonts w:ascii="Times New Roman" w:eastAsia="Times New Roman" w:hAnsi="Times New Roman" w:cs="Times New Roman"/>
          <w:color w:val="000000"/>
          <w:sz w:val="22"/>
          <w:szCs w:val="22"/>
        </w:rPr>
        <w:t xml:space="preserve">ransportation and expenses incidental to </w:t>
      </w:r>
      <w:proofErr w:type="gramStart"/>
      <w:r>
        <w:rPr>
          <w:rFonts w:ascii="Times New Roman" w:eastAsia="Times New Roman" w:hAnsi="Times New Roman" w:cs="Times New Roman"/>
          <w:color w:val="000000"/>
          <w:sz w:val="22"/>
          <w:szCs w:val="22"/>
        </w:rPr>
        <w:t>field work</w:t>
      </w:r>
      <w:proofErr w:type="gramEnd"/>
      <w:r>
        <w:rPr>
          <w:rFonts w:ascii="Times New Roman" w:eastAsia="Times New Roman" w:hAnsi="Times New Roman" w:cs="Times New Roman"/>
          <w:color w:val="000000"/>
          <w:sz w:val="22"/>
          <w:szCs w:val="22"/>
        </w:rPr>
        <w:t xml:space="preserve"> (in Brazil or in the diaspora) or travel to special libraries, collections, laboratories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Automobile mileage and food per diems </w:t>
      </w:r>
      <w:proofErr w:type="gramStart"/>
      <w:r>
        <w:rPr>
          <w:rFonts w:ascii="Times New Roman" w:eastAsia="Times New Roman" w:hAnsi="Times New Roman" w:cs="Times New Roman"/>
          <w:color w:val="000000"/>
          <w:sz w:val="22"/>
          <w:szCs w:val="22"/>
        </w:rPr>
        <w:t>should be listed</w:t>
      </w:r>
      <w:proofErr w:type="gramEnd"/>
      <w:r>
        <w:rPr>
          <w:rFonts w:ascii="Times New Roman" w:eastAsia="Times New Roman" w:hAnsi="Times New Roman" w:cs="Times New Roman"/>
          <w:color w:val="000000"/>
          <w:sz w:val="22"/>
          <w:szCs w:val="22"/>
        </w:rPr>
        <w:t xml:space="preserve"> at current Research Foundation p</w:t>
      </w:r>
      <w:r>
        <w:rPr>
          <w:rFonts w:ascii="Times New Roman" w:eastAsia="Times New Roman" w:hAnsi="Times New Roman" w:cs="Times New Roman"/>
          <w:color w:val="000000"/>
          <w:sz w:val="22"/>
          <w:szCs w:val="22"/>
        </w:rPr>
        <w:t xml:space="preserve">er diem rates. </w:t>
      </w:r>
    </w:p>
    <w:p w:rsidR="00F467E9" w:rsidRDefault="004C271F">
      <w:pPr>
        <w:numPr>
          <w:ilvl w:val="0"/>
          <w:numId w:val="3"/>
        </w:numPr>
        <w:pBdr>
          <w:top w:val="nil"/>
          <w:left w:val="nil"/>
          <w:bottom w:val="nil"/>
          <w:right w:val="nil"/>
          <w:between w:val="nil"/>
        </w:pBdr>
        <w:tabs>
          <w:tab w:val="left" w:pos="360"/>
        </w:tabs>
        <w:ind w:left="1080" w:right="-81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Note: International travel must be approved by the Risk Management office </w:t>
      </w:r>
      <w:proofErr w:type="gramStart"/>
      <w:r>
        <w:rPr>
          <w:rFonts w:ascii="Times New Roman" w:eastAsia="Times New Roman" w:hAnsi="Times New Roman" w:cs="Times New Roman"/>
          <w:sz w:val="22"/>
          <w:szCs w:val="22"/>
        </w:rPr>
        <w:t>either at the SDSU Research Foundation or the</w:t>
      </w:r>
      <w:proofErr w:type="gramEnd"/>
      <w:r>
        <w:rPr>
          <w:rFonts w:ascii="Times New Roman" w:eastAsia="Times New Roman" w:hAnsi="Times New Roman" w:cs="Times New Roman"/>
          <w:sz w:val="22"/>
          <w:szCs w:val="22"/>
        </w:rPr>
        <w:t xml:space="preserve"> University depending on which entity administers the funds. </w:t>
      </w:r>
    </w:p>
    <w:p w:rsidR="00F467E9" w:rsidRDefault="00F467E9">
      <w:pPr>
        <w:ind w:left="720" w:right="-810"/>
        <w:rPr>
          <w:rFonts w:ascii="Times New Roman" w:eastAsia="Times New Roman" w:hAnsi="Times New Roman" w:cs="Times New Roman"/>
          <w:sz w:val="22"/>
          <w:szCs w:val="22"/>
        </w:rPr>
      </w:pPr>
    </w:p>
    <w:p w:rsidR="00F467E9" w:rsidRDefault="004C271F">
      <w:pPr>
        <w:ind w:right="-81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8. Budget Justification (maximum 350 words): </w:t>
      </w:r>
      <w:r>
        <w:rPr>
          <w:rFonts w:ascii="Times New Roman" w:eastAsia="Times New Roman" w:hAnsi="Times New Roman" w:cs="Times New Roman"/>
          <w:sz w:val="22"/>
          <w:szCs w:val="22"/>
        </w:rPr>
        <w:t>Provide justi</w:t>
      </w:r>
      <w:r>
        <w:rPr>
          <w:rFonts w:ascii="Times New Roman" w:eastAsia="Times New Roman" w:hAnsi="Times New Roman" w:cs="Times New Roman"/>
          <w:sz w:val="22"/>
          <w:szCs w:val="22"/>
        </w:rPr>
        <w:t>fication for travel, supplies, or other expenses related to the proposed project.</w:t>
      </w:r>
    </w:p>
    <w:sectPr w:rsidR="00F467E9">
      <w:footerReference w:type="first" r:id="rId11"/>
      <w:pgSz w:w="12240" w:h="15840"/>
      <w:pgMar w:top="389" w:right="1440" w:bottom="420" w:left="806" w:header="720" w:footer="3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1F" w:rsidRDefault="004C271F">
      <w:r>
        <w:separator/>
      </w:r>
    </w:p>
  </w:endnote>
  <w:endnote w:type="continuationSeparator" w:id="0">
    <w:p w:rsidR="004C271F" w:rsidRDefault="004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E9" w:rsidRDefault="00F467E9">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1F" w:rsidRDefault="004C271F">
      <w:r>
        <w:separator/>
      </w:r>
    </w:p>
  </w:footnote>
  <w:footnote w:type="continuationSeparator" w:id="0">
    <w:p w:rsidR="004C271F" w:rsidRDefault="004C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366A"/>
    <w:multiLevelType w:val="multilevel"/>
    <w:tmpl w:val="6D165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915DA"/>
    <w:multiLevelType w:val="multilevel"/>
    <w:tmpl w:val="1C847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033B1"/>
    <w:multiLevelType w:val="multilevel"/>
    <w:tmpl w:val="9496B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A019DA"/>
    <w:multiLevelType w:val="multilevel"/>
    <w:tmpl w:val="DD6E6A6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4AC4731A"/>
    <w:multiLevelType w:val="multilevel"/>
    <w:tmpl w:val="D98096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CA394D"/>
    <w:multiLevelType w:val="multilevel"/>
    <w:tmpl w:val="E8C6A9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0NDUwMDExNTIxMzQ0MjRX0lEKTi0uzszPAykwrAUAQZTbSSwAAAA="/>
  </w:docVars>
  <w:rsids>
    <w:rsidRoot w:val="00F467E9"/>
    <w:rsid w:val="004C271F"/>
    <w:rsid w:val="006B680E"/>
    <w:rsid w:val="00F4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CB4C9-EC0A-4866-8251-EF28FCAD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right="-720"/>
      <w:outlineLvl w:val="0"/>
    </w:pPr>
    <w:rPr>
      <w:b/>
    </w:rPr>
  </w:style>
  <w:style w:type="paragraph" w:styleId="Heading2">
    <w:name w:val="heading 2"/>
    <w:basedOn w:val="Normal"/>
    <w:next w:val="Normal"/>
    <w:pPr>
      <w:keepNext/>
      <w:ind w:left="720" w:right="-900"/>
      <w:jc w:val="center"/>
      <w:outlineLvl w:val="1"/>
    </w:pPr>
    <w:rPr>
      <w:b/>
      <w:sz w:val="28"/>
      <w:szCs w:val="28"/>
    </w:rPr>
  </w:style>
  <w:style w:type="paragraph" w:styleId="Heading3">
    <w:name w:val="heading 3"/>
    <w:basedOn w:val="Normal"/>
    <w:next w:val="Normal"/>
    <w:pPr>
      <w:keepNext/>
      <w:ind w:left="720" w:right="-90"/>
      <w:jc w:val="center"/>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ind w:right="-792"/>
      <w:outlineLvl w:val="4"/>
    </w:pPr>
    <w:rPr>
      <w:i/>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jc w:val="center"/>
    </w:pPr>
    <w:rPr>
      <w:rFonts w:ascii="Century Gothic" w:eastAsia="Century Gothic" w:hAnsi="Century Gothic" w:cs="Century Gothic"/>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ika.larkins@sd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ate.sdsu.edu/policy/policy_file.pdf" TargetMode="External"/><Relationship Id="rId4" Type="http://schemas.openxmlformats.org/officeDocument/2006/relationships/webSettings" Target="webSettings.xml"/><Relationship Id="rId9" Type="http://schemas.openxmlformats.org/officeDocument/2006/relationships/hyperlink" Target="mailto:brazilcoordinator@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Shoulders</cp:lastModifiedBy>
  <cp:revision>2</cp:revision>
  <dcterms:created xsi:type="dcterms:W3CDTF">2019-02-18T23:00:00Z</dcterms:created>
  <dcterms:modified xsi:type="dcterms:W3CDTF">2019-02-18T23:01:00Z</dcterms:modified>
</cp:coreProperties>
</file>